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70A" w:rsidRPr="003532B2" w:rsidRDefault="00FE670A" w:rsidP="00067C60">
      <w:pPr>
        <w:autoSpaceDE w:val="0"/>
        <w:autoSpaceDN w:val="0"/>
        <w:adjustRightInd w:val="0"/>
        <w:jc w:val="center"/>
        <w:rPr>
          <w:rFonts w:hAnsi="ＭＳ ゴシック"/>
        </w:rPr>
      </w:pPr>
    </w:p>
    <w:p w:rsidR="00FE670A" w:rsidRPr="007E3A62" w:rsidRDefault="00FE670A" w:rsidP="00067C60">
      <w:pPr>
        <w:autoSpaceDE w:val="0"/>
        <w:autoSpaceDN w:val="0"/>
        <w:adjustRightInd w:val="0"/>
        <w:jc w:val="center"/>
        <w:rPr>
          <w:rFonts w:hAnsi="ＭＳ ゴシック"/>
        </w:rPr>
      </w:pPr>
    </w:p>
    <w:p w:rsidR="00FE670A" w:rsidRPr="007E3A62" w:rsidRDefault="00FE670A" w:rsidP="00067C60">
      <w:pPr>
        <w:autoSpaceDE w:val="0"/>
        <w:autoSpaceDN w:val="0"/>
        <w:adjustRightInd w:val="0"/>
        <w:jc w:val="center"/>
        <w:rPr>
          <w:rFonts w:hAnsi="ＭＳ ゴシック"/>
        </w:rPr>
      </w:pPr>
    </w:p>
    <w:p w:rsidR="00FE670A" w:rsidRPr="007E3A62" w:rsidRDefault="00FE670A" w:rsidP="00067C60">
      <w:pPr>
        <w:autoSpaceDE w:val="0"/>
        <w:autoSpaceDN w:val="0"/>
        <w:adjustRightInd w:val="0"/>
        <w:jc w:val="center"/>
        <w:rPr>
          <w:rFonts w:hAnsi="ＭＳ ゴシック"/>
        </w:rPr>
      </w:pPr>
    </w:p>
    <w:p w:rsidR="00FE670A" w:rsidRPr="007E3A62" w:rsidRDefault="00FE670A" w:rsidP="00067C60">
      <w:pPr>
        <w:autoSpaceDE w:val="0"/>
        <w:autoSpaceDN w:val="0"/>
        <w:adjustRightInd w:val="0"/>
        <w:jc w:val="center"/>
        <w:rPr>
          <w:rFonts w:hAnsi="ＭＳ ゴシック"/>
        </w:rPr>
      </w:pPr>
    </w:p>
    <w:p w:rsidR="00FE670A" w:rsidRPr="007E3A62" w:rsidRDefault="00FE670A" w:rsidP="00067C60">
      <w:pPr>
        <w:autoSpaceDE w:val="0"/>
        <w:autoSpaceDN w:val="0"/>
        <w:adjustRightInd w:val="0"/>
        <w:jc w:val="center"/>
        <w:rPr>
          <w:rFonts w:hAnsi="ＭＳ ゴシック"/>
        </w:rPr>
      </w:pPr>
    </w:p>
    <w:p w:rsidR="00FE670A" w:rsidRPr="007E3A62" w:rsidRDefault="00FE670A" w:rsidP="00067C60">
      <w:pPr>
        <w:autoSpaceDE w:val="0"/>
        <w:autoSpaceDN w:val="0"/>
        <w:adjustRightInd w:val="0"/>
        <w:jc w:val="center"/>
        <w:rPr>
          <w:rFonts w:hAnsi="ＭＳ ゴシック"/>
        </w:rPr>
      </w:pPr>
    </w:p>
    <w:p w:rsidR="00FE670A" w:rsidRPr="007E3A62" w:rsidRDefault="00FE670A" w:rsidP="00067C60">
      <w:pPr>
        <w:autoSpaceDE w:val="0"/>
        <w:autoSpaceDN w:val="0"/>
        <w:adjustRightInd w:val="0"/>
        <w:jc w:val="center"/>
        <w:rPr>
          <w:rFonts w:hAnsi="ＭＳ ゴシック"/>
        </w:rPr>
      </w:pPr>
    </w:p>
    <w:p w:rsidR="00FE670A" w:rsidRPr="007E3A62" w:rsidRDefault="00FE670A" w:rsidP="00067C60">
      <w:pPr>
        <w:autoSpaceDE w:val="0"/>
        <w:autoSpaceDN w:val="0"/>
        <w:adjustRightInd w:val="0"/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E670A" w:rsidRPr="007E3A62" w:rsidTr="0086653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E670A" w:rsidRPr="007E3A62" w:rsidRDefault="00FE670A" w:rsidP="00067C60">
            <w:pPr>
              <w:autoSpaceDE w:val="0"/>
              <w:autoSpaceDN w:val="0"/>
              <w:adjustRightInd w:val="0"/>
              <w:jc w:val="center"/>
              <w:rPr>
                <w:rFonts w:hAnsi="ＭＳ ゴシック"/>
                <w:b/>
                <w:sz w:val="44"/>
              </w:rPr>
            </w:pPr>
          </w:p>
          <w:p w:rsidR="00FE670A" w:rsidRPr="007E3A62" w:rsidRDefault="003A4B27" w:rsidP="00067C60">
            <w:pPr>
              <w:autoSpaceDE w:val="0"/>
              <w:autoSpaceDN w:val="0"/>
              <w:adjustRightInd w:val="0"/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７０９２</w:t>
            </w:r>
            <w:r w:rsidR="00FE670A" w:rsidRPr="007E3A62">
              <w:rPr>
                <w:rFonts w:hAnsi="ＭＳ ゴシック" w:hint="eastAsia"/>
                <w:b/>
                <w:sz w:val="44"/>
              </w:rPr>
              <w:t>．</w:t>
            </w:r>
            <w:r w:rsidR="00FE670A">
              <w:rPr>
                <w:rFonts w:hAnsi="ＭＳ ゴシック" w:hint="eastAsia"/>
                <w:b/>
                <w:sz w:val="44"/>
              </w:rPr>
              <w:t>再出力</w:t>
            </w:r>
          </w:p>
          <w:p w:rsidR="00FE670A" w:rsidRPr="007E3A62" w:rsidRDefault="00FE670A" w:rsidP="00067C60">
            <w:pPr>
              <w:autoSpaceDE w:val="0"/>
              <w:autoSpaceDN w:val="0"/>
              <w:adjustRightInd w:val="0"/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FE670A" w:rsidRPr="00FC3602" w:rsidRDefault="00FE670A" w:rsidP="00067C60">
      <w:pPr>
        <w:autoSpaceDE w:val="0"/>
        <w:autoSpaceDN w:val="0"/>
        <w:adjustRightInd w:val="0"/>
        <w:jc w:val="center"/>
        <w:rPr>
          <w:rFonts w:hAnsi="ＭＳ ゴシック"/>
          <w:sz w:val="44"/>
          <w:szCs w:val="44"/>
        </w:rPr>
      </w:pPr>
    </w:p>
    <w:p w:rsidR="00FE670A" w:rsidRPr="00FC3602" w:rsidRDefault="00FE670A" w:rsidP="00067C60">
      <w:pPr>
        <w:autoSpaceDE w:val="0"/>
        <w:autoSpaceDN w:val="0"/>
        <w:adjustRightInd w:val="0"/>
        <w:jc w:val="center"/>
        <w:rPr>
          <w:rFonts w:hAnsi="ＭＳ ゴシック"/>
          <w:sz w:val="44"/>
          <w:szCs w:val="44"/>
        </w:rPr>
      </w:pPr>
    </w:p>
    <w:p w:rsidR="00FE670A" w:rsidRPr="00FC3602" w:rsidRDefault="00FE670A" w:rsidP="00067C60">
      <w:pPr>
        <w:autoSpaceDE w:val="0"/>
        <w:autoSpaceDN w:val="0"/>
        <w:adjustRightInd w:val="0"/>
        <w:jc w:val="center"/>
        <w:rPr>
          <w:rFonts w:hAnsi="ＭＳ ゴシック"/>
          <w:sz w:val="44"/>
          <w:szCs w:val="44"/>
        </w:rPr>
      </w:pPr>
    </w:p>
    <w:p w:rsidR="00FE670A" w:rsidRPr="00FC3602" w:rsidRDefault="00FE670A" w:rsidP="00067C60">
      <w:pPr>
        <w:autoSpaceDE w:val="0"/>
        <w:autoSpaceDN w:val="0"/>
        <w:adjustRightInd w:val="0"/>
        <w:jc w:val="center"/>
        <w:rPr>
          <w:rFonts w:hAnsi="ＭＳ ゴシック"/>
          <w:sz w:val="44"/>
          <w:szCs w:val="44"/>
        </w:rPr>
      </w:pPr>
    </w:p>
    <w:p w:rsidR="00FE670A" w:rsidRPr="00FC3602" w:rsidRDefault="00FE670A" w:rsidP="00067C60">
      <w:pPr>
        <w:autoSpaceDE w:val="0"/>
        <w:autoSpaceDN w:val="0"/>
        <w:adjustRightInd w:val="0"/>
        <w:jc w:val="center"/>
        <w:rPr>
          <w:rFonts w:hAnsi="ＭＳ ゴシック"/>
          <w:sz w:val="44"/>
          <w:szCs w:val="44"/>
        </w:rPr>
      </w:pPr>
    </w:p>
    <w:p w:rsidR="00FE670A" w:rsidRPr="00FC3602" w:rsidRDefault="00FE670A" w:rsidP="00067C60">
      <w:pPr>
        <w:autoSpaceDE w:val="0"/>
        <w:autoSpaceDN w:val="0"/>
        <w:adjustRightInd w:val="0"/>
        <w:jc w:val="center"/>
        <w:rPr>
          <w:rFonts w:hAnsi="ＭＳ ゴシック"/>
          <w:sz w:val="44"/>
          <w:szCs w:val="44"/>
        </w:rPr>
      </w:pPr>
    </w:p>
    <w:p w:rsidR="00FE670A" w:rsidRPr="00FC3602" w:rsidRDefault="00FE670A" w:rsidP="00067C60">
      <w:pPr>
        <w:autoSpaceDE w:val="0"/>
        <w:autoSpaceDN w:val="0"/>
        <w:adjustRightInd w:val="0"/>
        <w:jc w:val="center"/>
        <w:rPr>
          <w:rFonts w:hAnsi="ＭＳ ゴシック"/>
          <w:sz w:val="44"/>
          <w:szCs w:val="44"/>
        </w:rPr>
      </w:pPr>
    </w:p>
    <w:p w:rsidR="00FE670A" w:rsidRPr="00FC3602" w:rsidRDefault="00FE670A" w:rsidP="00067C60">
      <w:pPr>
        <w:autoSpaceDE w:val="0"/>
        <w:autoSpaceDN w:val="0"/>
        <w:adjustRightInd w:val="0"/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FE670A" w:rsidRPr="007E3A62" w:rsidTr="0086653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0A" w:rsidRPr="007E3A62" w:rsidRDefault="00FE670A" w:rsidP="00067C60">
            <w:pPr>
              <w:autoSpaceDE w:val="0"/>
              <w:autoSpaceDN w:val="0"/>
              <w:adjustRightInd w:val="0"/>
              <w:jc w:val="center"/>
              <w:rPr>
                <w:rFonts w:hAnsi="ＭＳ ゴシック"/>
              </w:rPr>
            </w:pPr>
            <w:r w:rsidRPr="007E3A62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0A" w:rsidRPr="007E3A62" w:rsidRDefault="008568D2" w:rsidP="00067C60">
            <w:pPr>
              <w:autoSpaceDE w:val="0"/>
              <w:autoSpaceDN w:val="0"/>
              <w:adjustRightInd w:val="0"/>
              <w:jc w:val="center"/>
              <w:rPr>
                <w:rFonts w:hAnsi="ＭＳ ゴシック"/>
              </w:rPr>
            </w:pPr>
            <w:r w:rsidRPr="001D4390">
              <w:rPr>
                <w:rFonts w:hAnsi="ＭＳ ゴシック" w:cs="ＭＳ ゴシック" w:hint="eastAsia"/>
                <w:kern w:val="0"/>
                <w:szCs w:val="22"/>
              </w:rPr>
              <w:t>業務名</w:t>
            </w:r>
          </w:p>
        </w:tc>
      </w:tr>
      <w:tr w:rsidR="00FE670A" w:rsidRPr="007E3A62" w:rsidTr="0086653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0A" w:rsidRPr="007E3A62" w:rsidRDefault="00FE670A" w:rsidP="00067C60">
            <w:pPr>
              <w:autoSpaceDE w:val="0"/>
              <w:autoSpaceDN w:val="0"/>
              <w:adjustRightInd w:val="0"/>
              <w:jc w:val="center"/>
              <w:rPr>
                <w:rFonts w:hAnsi="ＭＳ ゴシック"/>
              </w:rPr>
            </w:pPr>
            <w:r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ＲＯＴ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70A" w:rsidRPr="007E3A62" w:rsidRDefault="00FE670A" w:rsidP="00067C60">
            <w:pPr>
              <w:autoSpaceDE w:val="0"/>
              <w:autoSpaceDN w:val="0"/>
              <w:adjustRightInd w:val="0"/>
              <w:jc w:val="center"/>
              <w:rPr>
                <w:rFonts w:hAnsi="ＭＳ ゴシック"/>
              </w:rPr>
            </w:pPr>
            <w:r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再出力</w:t>
            </w:r>
          </w:p>
        </w:tc>
      </w:tr>
    </w:tbl>
    <w:p w:rsidR="00FE670A" w:rsidRDefault="00FE670A" w:rsidP="00067C60">
      <w:pPr>
        <w:autoSpaceDE w:val="0"/>
        <w:autoSpaceDN w:val="0"/>
        <w:adjustRightInd w:val="0"/>
      </w:pPr>
    </w:p>
    <w:p w:rsidR="00FE670A" w:rsidRPr="00FE670A" w:rsidRDefault="00FE670A" w:rsidP="00067C60">
      <w:pPr>
        <w:autoSpaceDE w:val="0"/>
        <w:autoSpaceDN w:val="0"/>
        <w:adjustRightInd w:val="0"/>
        <w:sectPr w:rsidR="00FE670A" w:rsidRPr="00FE670A" w:rsidSect="00BF43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851" w:bottom="851" w:left="1134" w:header="851" w:footer="992" w:gutter="0"/>
          <w:cols w:space="425"/>
          <w:titlePg/>
          <w:docGrid w:type="linesAndChars" w:linePitch="336" w:charSpace="-4420"/>
        </w:sectPr>
      </w:pPr>
    </w:p>
    <w:p w:rsidR="00021125" w:rsidRDefault="00FE670A" w:rsidP="00067C60">
      <w:pPr>
        <w:pStyle w:val="1"/>
      </w:pPr>
      <w:r>
        <w:rPr>
          <w:rFonts w:hint="eastAsia"/>
        </w:rPr>
        <w:lastRenderedPageBreak/>
        <w:t>業務概要</w:t>
      </w:r>
    </w:p>
    <w:p w:rsidR="00FE670A" w:rsidRDefault="00FE670A" w:rsidP="00067C60">
      <w:pPr>
        <w:pStyle w:val="a6"/>
        <w:autoSpaceDE w:val="0"/>
        <w:autoSpaceDN w:val="0"/>
        <w:adjustRightInd w:val="0"/>
        <w:ind w:left="396" w:firstLine="198"/>
      </w:pPr>
      <w:r>
        <w:rPr>
          <w:rFonts w:hint="eastAsia"/>
        </w:rPr>
        <w:t>必要に応じ、出力情報を再出力する。</w:t>
      </w:r>
      <w:r w:rsidR="00F868E6">
        <w:rPr>
          <w:rFonts w:hint="eastAsia"/>
        </w:rPr>
        <w:t>再出力対象となる出力情報は「</w:t>
      </w:r>
      <w:r w:rsidR="00600807" w:rsidRPr="00921FEC">
        <w:rPr>
          <w:rFonts w:hint="eastAsia"/>
        </w:rPr>
        <w:t>別</w:t>
      </w:r>
      <w:r w:rsidR="001B6E86" w:rsidRPr="00921FEC">
        <w:rPr>
          <w:rFonts w:hint="eastAsia"/>
        </w:rPr>
        <w:t>表</w:t>
      </w:r>
      <w:r w:rsidR="001B6E86" w:rsidRPr="00175971">
        <w:rPr>
          <w:rFonts w:hint="eastAsia"/>
        </w:rPr>
        <w:t>１．固有情報・入力者区分対応表</w:t>
      </w:r>
      <w:r w:rsidR="001F3AE6">
        <w:rPr>
          <w:rFonts w:hint="eastAsia"/>
        </w:rPr>
        <w:t>」</w:t>
      </w:r>
      <w:r w:rsidRPr="00FE670A">
        <w:rPr>
          <w:rFonts w:hint="eastAsia"/>
        </w:rPr>
        <w:t>を参照</w:t>
      </w:r>
      <w:r w:rsidR="004550FC">
        <w:rPr>
          <w:rFonts w:hint="eastAsia"/>
        </w:rPr>
        <w:t>。なお、再出力可能な期間は、対象となる出力情報が当初</w:t>
      </w:r>
      <w:r w:rsidR="000D362F">
        <w:rPr>
          <w:rFonts w:hint="eastAsia"/>
        </w:rPr>
        <w:t>送信</w:t>
      </w:r>
      <w:r w:rsidR="004550FC">
        <w:rPr>
          <w:rFonts w:hint="eastAsia"/>
        </w:rPr>
        <w:t>された日から</w:t>
      </w:r>
      <w:r w:rsidR="007D54B4">
        <w:rPr>
          <w:rFonts w:hint="eastAsia"/>
        </w:rPr>
        <w:t>６</w:t>
      </w:r>
      <w:r>
        <w:rPr>
          <w:rFonts w:hint="eastAsia"/>
        </w:rPr>
        <w:t>日間</w:t>
      </w:r>
      <w:r w:rsidR="004550FC">
        <w:rPr>
          <w:rFonts w:hint="eastAsia"/>
        </w:rPr>
        <w:t>（当日</w:t>
      </w:r>
      <w:r w:rsidR="007D54B4">
        <w:rPr>
          <w:rFonts w:hint="eastAsia"/>
        </w:rPr>
        <w:t>含む、</w:t>
      </w:r>
      <w:r w:rsidR="007113F6">
        <w:rPr>
          <w:rFonts w:hint="eastAsia"/>
        </w:rPr>
        <w:t>日曜</w:t>
      </w:r>
      <w:r w:rsidR="009279F3">
        <w:rPr>
          <w:rFonts w:hint="eastAsia"/>
        </w:rPr>
        <w:t>祝</w:t>
      </w:r>
      <w:r w:rsidR="009A70D6">
        <w:rPr>
          <w:rFonts w:hint="eastAsia"/>
        </w:rPr>
        <w:t>日</w:t>
      </w:r>
      <w:r w:rsidR="007113F6">
        <w:rPr>
          <w:rFonts w:hint="eastAsia"/>
        </w:rPr>
        <w:t>除く</w:t>
      </w:r>
      <w:r w:rsidR="00593DE0" w:rsidRPr="00921FEC">
        <w:rPr>
          <w:rFonts w:hint="eastAsia"/>
        </w:rPr>
        <w:t>。</w:t>
      </w:r>
      <w:r w:rsidR="004550FC">
        <w:rPr>
          <w:rFonts w:hint="eastAsia"/>
        </w:rPr>
        <w:t>）</w:t>
      </w:r>
      <w:r>
        <w:rPr>
          <w:rFonts w:hint="eastAsia"/>
        </w:rPr>
        <w:t>とする。</w:t>
      </w:r>
    </w:p>
    <w:p w:rsidR="008472D3" w:rsidRPr="007113F6" w:rsidRDefault="008472D3" w:rsidP="00067C60">
      <w:pPr>
        <w:pStyle w:val="a3"/>
        <w:tabs>
          <w:tab w:val="clear" w:pos="4252"/>
          <w:tab w:val="clear" w:pos="8504"/>
        </w:tabs>
        <w:autoSpaceDE w:val="0"/>
        <w:autoSpaceDN w:val="0"/>
        <w:adjustRightInd w:val="0"/>
        <w:snapToGrid/>
      </w:pPr>
    </w:p>
    <w:p w:rsidR="00FE670A" w:rsidRDefault="00FE670A" w:rsidP="00067C60">
      <w:pPr>
        <w:pStyle w:val="1"/>
      </w:pPr>
      <w:r>
        <w:rPr>
          <w:rFonts w:hint="eastAsia"/>
        </w:rPr>
        <w:t>入力者</w:t>
      </w:r>
    </w:p>
    <w:p w:rsidR="00BF430E" w:rsidRPr="002B7C00" w:rsidRDefault="001D4390" w:rsidP="00067C60">
      <w:pPr>
        <w:pStyle w:val="a6"/>
        <w:autoSpaceDE w:val="0"/>
        <w:autoSpaceDN w:val="0"/>
        <w:adjustRightInd w:val="0"/>
        <w:ind w:left="396" w:firstLine="198"/>
        <w:rPr>
          <w:dstrike/>
          <w:color w:val="FF0000"/>
        </w:rPr>
      </w:pPr>
      <w:r w:rsidRPr="00CA7AAB">
        <w:rPr>
          <w:rFonts w:hint="eastAsia"/>
        </w:rPr>
        <w:t>税関、</w:t>
      </w:r>
      <w:r w:rsidR="00293FA0" w:rsidRPr="00CA7AAB">
        <w:rPr>
          <w:rFonts w:hint="eastAsia"/>
        </w:rPr>
        <w:t>全</w:t>
      </w:r>
      <w:r w:rsidRPr="00CA7AAB">
        <w:rPr>
          <w:rFonts w:hint="eastAsia"/>
        </w:rPr>
        <w:t>民間利用者</w:t>
      </w:r>
      <w:bookmarkStart w:id="2" w:name="_GoBack"/>
      <w:bookmarkEnd w:id="2"/>
    </w:p>
    <w:p w:rsidR="00BF430E" w:rsidRPr="00BF430E" w:rsidRDefault="00BF430E" w:rsidP="00067C60">
      <w:pPr>
        <w:pStyle w:val="a6"/>
        <w:autoSpaceDE w:val="0"/>
        <w:autoSpaceDN w:val="0"/>
        <w:adjustRightInd w:val="0"/>
        <w:ind w:firstLine="0"/>
      </w:pPr>
    </w:p>
    <w:p w:rsidR="008472D3" w:rsidRDefault="008472D3" w:rsidP="00067C60">
      <w:pPr>
        <w:pStyle w:val="1"/>
      </w:pPr>
      <w:r>
        <w:rPr>
          <w:rFonts w:hint="eastAsia"/>
        </w:rPr>
        <w:t>制限事項</w:t>
      </w:r>
    </w:p>
    <w:p w:rsidR="008472D3" w:rsidRDefault="008472D3" w:rsidP="00067C60">
      <w:pPr>
        <w:autoSpaceDE w:val="0"/>
        <w:autoSpaceDN w:val="0"/>
        <w:adjustRightInd w:val="0"/>
        <w:ind w:left="396" w:firstLine="198"/>
      </w:pPr>
      <w:r>
        <w:rPr>
          <w:rFonts w:hint="eastAsia"/>
        </w:rPr>
        <w:t>なし</w:t>
      </w:r>
    </w:p>
    <w:p w:rsidR="008472D3" w:rsidRDefault="008472D3" w:rsidP="00067C60">
      <w:pPr>
        <w:autoSpaceDE w:val="0"/>
        <w:autoSpaceDN w:val="0"/>
        <w:adjustRightInd w:val="0"/>
      </w:pPr>
    </w:p>
    <w:p w:rsidR="00FE670A" w:rsidRDefault="008472D3" w:rsidP="00067C60">
      <w:pPr>
        <w:pStyle w:val="1"/>
      </w:pPr>
      <w:r>
        <w:rPr>
          <w:rFonts w:hint="eastAsia"/>
        </w:rPr>
        <w:t>入力条件</w:t>
      </w:r>
    </w:p>
    <w:p w:rsidR="000D362F" w:rsidRDefault="000D362F" w:rsidP="00067C60">
      <w:pPr>
        <w:pStyle w:val="3"/>
        <w:autoSpaceDE w:val="0"/>
        <w:autoSpaceDN w:val="0"/>
        <w:adjustRightInd w:val="0"/>
      </w:pPr>
      <w:r>
        <w:rPr>
          <w:rFonts w:hint="eastAsia"/>
        </w:rPr>
        <w:t>入力者チェック</w:t>
      </w:r>
    </w:p>
    <w:p w:rsidR="000D362F" w:rsidRDefault="00067C60" w:rsidP="002B7C00">
      <w:pPr>
        <w:autoSpaceDE w:val="0"/>
        <w:autoSpaceDN w:val="0"/>
        <w:adjustRightInd w:val="0"/>
        <w:ind w:firstLineChars="300" w:firstLine="595"/>
      </w:pPr>
      <w:r>
        <w:rPr>
          <w:rFonts w:hint="eastAsia"/>
        </w:rPr>
        <w:t>「</w:t>
      </w:r>
      <w:r w:rsidR="001B6E86" w:rsidRPr="00175971">
        <w:rPr>
          <w:rFonts w:hint="eastAsia"/>
        </w:rPr>
        <w:t>表１．固有情報・入力者区分対応表</w:t>
      </w:r>
      <w:r>
        <w:rPr>
          <w:rFonts w:hint="eastAsia"/>
        </w:rPr>
        <w:t>」</w:t>
      </w:r>
      <w:r w:rsidR="00F868E6" w:rsidRPr="00FE670A">
        <w:rPr>
          <w:rFonts w:hint="eastAsia"/>
        </w:rPr>
        <w:t>参照</w:t>
      </w:r>
      <w:r w:rsidR="0000276C">
        <w:rPr>
          <w:rFonts w:hint="eastAsia"/>
        </w:rPr>
        <w:t>。</w:t>
      </w:r>
    </w:p>
    <w:p w:rsidR="0000276C" w:rsidRPr="000D2A2D" w:rsidRDefault="00B466E0" w:rsidP="00067C60">
      <w:pPr>
        <w:pStyle w:val="3"/>
        <w:autoSpaceDE w:val="0"/>
        <w:autoSpaceDN w:val="0"/>
        <w:adjustRightInd w:val="0"/>
      </w:pPr>
      <w:r>
        <w:rPr>
          <w:rFonts w:hint="eastAsia"/>
        </w:rPr>
        <w:t>入力項目チェック</w:t>
      </w:r>
    </w:p>
    <w:p w:rsidR="000D362F" w:rsidRDefault="00B466E0" w:rsidP="00067C60">
      <w:pPr>
        <w:autoSpaceDE w:val="0"/>
        <w:autoSpaceDN w:val="0"/>
        <w:adjustRightInd w:val="0"/>
        <w:ind w:firstLine="402"/>
      </w:pPr>
      <w:r>
        <w:rPr>
          <w:rFonts w:hint="eastAsia"/>
        </w:rPr>
        <w:t>（Ａ）単項目チェック</w:t>
      </w:r>
    </w:p>
    <w:p w:rsidR="00B466E0" w:rsidRDefault="00B466E0" w:rsidP="002B7C00">
      <w:pPr>
        <w:autoSpaceDE w:val="0"/>
        <w:autoSpaceDN w:val="0"/>
        <w:adjustRightInd w:val="0"/>
        <w:ind w:firstLineChars="400" w:firstLine="794"/>
      </w:pPr>
      <w:r>
        <w:rPr>
          <w:rFonts w:hint="eastAsia"/>
        </w:rPr>
        <w:t>「入力項目表」</w:t>
      </w:r>
      <w:r w:rsidR="00915AA3">
        <w:rPr>
          <w:rFonts w:hint="eastAsia"/>
        </w:rPr>
        <w:t>及</w:t>
      </w:r>
      <w:r>
        <w:rPr>
          <w:rFonts w:hint="eastAsia"/>
        </w:rPr>
        <w:t>び「オンライン業務共通</w:t>
      </w:r>
      <w:r w:rsidR="00D52C50">
        <w:rPr>
          <w:rFonts w:hint="eastAsia"/>
        </w:rPr>
        <w:t>設計書</w:t>
      </w:r>
      <w:r>
        <w:rPr>
          <w:rFonts w:hint="eastAsia"/>
        </w:rPr>
        <w:t>」参照。</w:t>
      </w:r>
    </w:p>
    <w:p w:rsidR="00B466E0" w:rsidRDefault="00B466E0" w:rsidP="00067C60">
      <w:pPr>
        <w:autoSpaceDE w:val="0"/>
        <w:autoSpaceDN w:val="0"/>
        <w:adjustRightInd w:val="0"/>
        <w:ind w:firstLine="402"/>
      </w:pPr>
      <w:r>
        <w:rPr>
          <w:rFonts w:hint="eastAsia"/>
        </w:rPr>
        <w:t>（Ｂ）項目間関連チェック</w:t>
      </w:r>
    </w:p>
    <w:p w:rsidR="00B466E0" w:rsidRPr="00B466E0" w:rsidRDefault="00B466E0" w:rsidP="002B7C00">
      <w:pPr>
        <w:autoSpaceDE w:val="0"/>
        <w:autoSpaceDN w:val="0"/>
        <w:adjustRightInd w:val="0"/>
        <w:ind w:firstLineChars="400" w:firstLine="794"/>
      </w:pPr>
      <w:r>
        <w:rPr>
          <w:rFonts w:hint="eastAsia"/>
        </w:rPr>
        <w:t>「入力項目表」</w:t>
      </w:r>
      <w:r w:rsidR="00915AA3">
        <w:rPr>
          <w:rFonts w:hint="eastAsia"/>
        </w:rPr>
        <w:t>及</w:t>
      </w:r>
      <w:r w:rsidR="00D52C50">
        <w:rPr>
          <w:rFonts w:hint="eastAsia"/>
        </w:rPr>
        <w:t>び「オンライン業務共通設計書</w:t>
      </w:r>
      <w:r>
        <w:rPr>
          <w:rFonts w:hint="eastAsia"/>
        </w:rPr>
        <w:t>」参照。</w:t>
      </w:r>
    </w:p>
    <w:p w:rsidR="00506754" w:rsidRDefault="000A7973" w:rsidP="00067C60">
      <w:pPr>
        <w:pStyle w:val="3"/>
        <w:autoSpaceDE w:val="0"/>
        <w:autoSpaceDN w:val="0"/>
        <w:adjustRightInd w:val="0"/>
      </w:pPr>
      <w:r>
        <w:rPr>
          <w:rFonts w:hint="eastAsia"/>
        </w:rPr>
        <w:t>再出力帳票電文</w:t>
      </w:r>
      <w:r w:rsidR="00D76215">
        <w:rPr>
          <w:rFonts w:hint="eastAsia"/>
        </w:rPr>
        <w:t>ＤＢチェック</w:t>
      </w:r>
    </w:p>
    <w:p w:rsidR="00563BED" w:rsidRDefault="00D76215" w:rsidP="002B7C00">
      <w:pPr>
        <w:autoSpaceDE w:val="0"/>
        <w:autoSpaceDN w:val="0"/>
        <w:adjustRightInd w:val="0"/>
        <w:ind w:firstLineChars="400" w:firstLine="794"/>
        <w:jc w:val="left"/>
      </w:pPr>
      <w:r>
        <w:rPr>
          <w:rFonts w:hint="eastAsia"/>
        </w:rPr>
        <w:t>入力された出力情報コード及び固有情報に</w:t>
      </w:r>
      <w:r w:rsidR="00563BED">
        <w:rPr>
          <w:rFonts w:hint="eastAsia"/>
        </w:rPr>
        <w:t>対</w:t>
      </w:r>
      <w:r w:rsidR="00D150A4">
        <w:rPr>
          <w:rFonts w:hint="eastAsia"/>
        </w:rPr>
        <w:t>する</w:t>
      </w:r>
      <w:r w:rsidR="000A7973">
        <w:rPr>
          <w:rFonts w:hint="eastAsia"/>
        </w:rPr>
        <w:t>再出力帳票電文</w:t>
      </w:r>
      <w:r w:rsidR="00ED397B">
        <w:rPr>
          <w:rFonts w:hint="eastAsia"/>
        </w:rPr>
        <w:t>ＤＢが存在すること。</w:t>
      </w:r>
    </w:p>
    <w:p w:rsidR="00FE670A" w:rsidRDefault="00FE670A" w:rsidP="00067C60">
      <w:pPr>
        <w:autoSpaceDE w:val="0"/>
        <w:autoSpaceDN w:val="0"/>
        <w:adjustRightInd w:val="0"/>
      </w:pPr>
    </w:p>
    <w:p w:rsidR="00B466E0" w:rsidRDefault="00B466E0" w:rsidP="00067C60">
      <w:pPr>
        <w:pStyle w:val="1"/>
      </w:pPr>
      <w:r>
        <w:rPr>
          <w:rFonts w:hint="eastAsia"/>
        </w:rPr>
        <w:t>処理内容</w:t>
      </w:r>
    </w:p>
    <w:p w:rsidR="00B466E0" w:rsidRDefault="00421C70" w:rsidP="00067C60">
      <w:pPr>
        <w:pStyle w:val="3"/>
        <w:numPr>
          <w:ilvl w:val="1"/>
          <w:numId w:val="6"/>
        </w:numPr>
        <w:autoSpaceDE w:val="0"/>
        <w:autoSpaceDN w:val="0"/>
        <w:adjustRightInd w:val="0"/>
      </w:pPr>
      <w:r>
        <w:rPr>
          <w:rFonts w:hint="eastAsia"/>
        </w:rPr>
        <w:t>入力チェック処理</w:t>
      </w:r>
    </w:p>
    <w:p w:rsidR="00E04B70" w:rsidRPr="002B7C00" w:rsidRDefault="00E04B70" w:rsidP="002B7C00">
      <w:pPr>
        <w:pStyle w:val="a7"/>
        <w:ind w:left="595" w:firstLine="198"/>
      </w:pPr>
      <w:r w:rsidRPr="00ED6226">
        <w:rPr>
          <w:rFonts w:hint="eastAsia"/>
          <w:color w:val="000000"/>
        </w:rPr>
        <w:t>前述の入力条件に合致するかチェック</w:t>
      </w:r>
      <w:r w:rsidRPr="002B7C00">
        <w:rPr>
          <w:rFonts w:hint="eastAsia"/>
        </w:rPr>
        <w:t>し、合致した場合</w:t>
      </w:r>
      <w:r w:rsidR="00161334" w:rsidRPr="00921FEC">
        <w:rPr>
          <w:rFonts w:hint="eastAsia"/>
        </w:rPr>
        <w:t>は正常終了とし、</w:t>
      </w:r>
      <w:r w:rsidRPr="002B7C00">
        <w:rPr>
          <w:rFonts w:hint="eastAsia"/>
        </w:rPr>
        <w:t>処理結果コード</w:t>
      </w:r>
      <w:r w:rsidR="00161334" w:rsidRPr="00921FEC">
        <w:rPr>
          <w:rFonts w:hint="eastAsia"/>
        </w:rPr>
        <w:t>に</w:t>
      </w:r>
      <w:r w:rsidRPr="002B7C00">
        <w:rPr>
          <w:rFonts w:hint="eastAsia"/>
        </w:rPr>
        <w:t>「０００００－００００－００００」を設定の上、以降の処理を行う。</w:t>
      </w:r>
    </w:p>
    <w:p w:rsidR="00E04B70" w:rsidRPr="002B7C00" w:rsidRDefault="00E04B70" w:rsidP="002B7C00">
      <w:pPr>
        <w:pStyle w:val="a7"/>
        <w:ind w:left="595" w:firstLine="198"/>
      </w:pPr>
      <w:r w:rsidRPr="002B7C00">
        <w:rPr>
          <w:rFonts w:hint="eastAsia"/>
        </w:rPr>
        <w:t>合致しなかった場合はエラーとし、</w:t>
      </w:r>
      <w:r w:rsidR="00161334" w:rsidRPr="00921FEC">
        <w:rPr>
          <w:rFonts w:hint="eastAsia"/>
        </w:rPr>
        <w:t>処理結果コードに</w:t>
      </w:r>
      <w:r w:rsidRPr="002B7C00">
        <w:rPr>
          <w:rFonts w:hint="eastAsia"/>
        </w:rPr>
        <w:t>「０００</w:t>
      </w:r>
      <w:r w:rsidRPr="00ED6226">
        <w:rPr>
          <w:rFonts w:hint="eastAsia"/>
          <w:color w:val="000000"/>
        </w:rPr>
        <w:t>００－００００－００００」以外のコードを設定の上、処理結果通知</w:t>
      </w:r>
      <w:r w:rsidR="00753700">
        <w:rPr>
          <w:rFonts w:hint="eastAsia"/>
          <w:color w:val="000000"/>
        </w:rPr>
        <w:t>の</w:t>
      </w:r>
      <w:r w:rsidRPr="00ED6226">
        <w:rPr>
          <w:rFonts w:hint="eastAsia"/>
          <w:color w:val="000000"/>
        </w:rPr>
        <w:t>出力を行う｡（エラー内容については「処理結果コード一覧」を参照</w:t>
      </w:r>
      <w:r>
        <w:rPr>
          <w:rFonts w:hint="eastAsia"/>
          <w:color w:val="000000"/>
        </w:rPr>
        <w:t>。</w:t>
      </w:r>
      <w:r w:rsidRPr="00A369F0">
        <w:rPr>
          <w:rFonts w:hint="eastAsia"/>
          <w:color w:val="000000"/>
        </w:rPr>
        <w:t>）</w:t>
      </w:r>
    </w:p>
    <w:p w:rsidR="00B85152" w:rsidRPr="004151B0" w:rsidRDefault="00B85152" w:rsidP="00067C60">
      <w:pPr>
        <w:pStyle w:val="3"/>
        <w:autoSpaceDE w:val="0"/>
        <w:autoSpaceDN w:val="0"/>
        <w:adjustRightInd w:val="0"/>
        <w:rPr>
          <w:kern w:val="0"/>
        </w:rPr>
      </w:pPr>
      <w:r>
        <w:rPr>
          <w:rFonts w:hint="eastAsia"/>
          <w:kern w:val="0"/>
        </w:rPr>
        <w:t>出力情報出力処理</w:t>
      </w:r>
    </w:p>
    <w:p w:rsidR="00421C70" w:rsidRPr="002B7C00" w:rsidRDefault="00D52C50" w:rsidP="002B7C00">
      <w:pPr>
        <w:pStyle w:val="a7"/>
        <w:ind w:left="595" w:firstLine="198"/>
      </w:pPr>
      <w:r w:rsidRPr="00ED6226">
        <w:rPr>
          <w:rFonts w:hint="eastAsia"/>
          <w:color w:val="000000"/>
        </w:rPr>
        <w:t>後述の出力情報出力処理を行う。出力項目については「出力項目表」を参照。</w:t>
      </w:r>
      <w:r w:rsidR="00A0136E" w:rsidRPr="00A0136E">
        <w:rPr>
          <w:rFonts w:hint="eastAsia"/>
          <w:color w:val="000000"/>
        </w:rPr>
        <w:t>再出力対象の出力情報については、</w:t>
      </w:r>
      <w:r w:rsidR="00BF430E">
        <w:rPr>
          <w:rFonts w:hint="eastAsia"/>
        </w:rPr>
        <w:t>該当</w:t>
      </w:r>
      <w:r w:rsidR="00A0136E" w:rsidRPr="00A0136E">
        <w:rPr>
          <w:rFonts w:hint="eastAsia"/>
        </w:rPr>
        <w:t>業務の各「出力項目表」を参照。</w:t>
      </w:r>
    </w:p>
    <w:p w:rsidR="00B85152" w:rsidRPr="00421C70" w:rsidRDefault="00B85152" w:rsidP="002B7C00">
      <w:pPr>
        <w:autoSpaceDE w:val="0"/>
        <w:autoSpaceDN w:val="0"/>
        <w:adjustRightInd w:val="0"/>
        <w:ind w:left="792" w:firstLine="198"/>
        <w:jc w:val="left"/>
      </w:pPr>
    </w:p>
    <w:p w:rsidR="008472D3" w:rsidRDefault="00D57876" w:rsidP="00067C60">
      <w:pPr>
        <w:pStyle w:val="1"/>
      </w:pPr>
      <w:r>
        <w:rPr>
          <w:rFonts w:hint="eastAsia"/>
        </w:rPr>
        <w:t>出力情報</w:t>
      </w:r>
    </w:p>
    <w:tbl>
      <w:tblPr>
        <w:tblW w:w="9071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5"/>
        <w:gridCol w:w="2268"/>
      </w:tblGrid>
      <w:tr w:rsidR="00D57876" w:rsidRPr="007E3A62" w:rsidTr="002B7C00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876" w:rsidRPr="007E3A62" w:rsidRDefault="00D57876" w:rsidP="00067C60">
            <w:pPr>
              <w:autoSpaceDE w:val="0"/>
              <w:autoSpaceDN w:val="0"/>
              <w:adjustRightInd w:val="0"/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876" w:rsidRPr="007E3A62" w:rsidRDefault="00D57876" w:rsidP="00067C60">
            <w:pPr>
              <w:autoSpaceDE w:val="0"/>
              <w:autoSpaceDN w:val="0"/>
              <w:adjustRightInd w:val="0"/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876" w:rsidRPr="007E3A62" w:rsidRDefault="00D57876" w:rsidP="00067C60">
            <w:pPr>
              <w:autoSpaceDE w:val="0"/>
              <w:autoSpaceDN w:val="0"/>
              <w:adjustRightInd w:val="0"/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D57876" w:rsidRPr="007E3A62" w:rsidTr="002B7C00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76" w:rsidRPr="007E3A62" w:rsidRDefault="00D57876" w:rsidP="00067C60">
            <w:pPr>
              <w:autoSpaceDE w:val="0"/>
              <w:autoSpaceDN w:val="0"/>
              <w:adjustRightInd w:val="0"/>
              <w:ind w:right="-57"/>
              <w:rPr>
                <w:rFonts w:hAnsi="ＭＳ ゴシック"/>
                <w:noProof/>
                <w:szCs w:val="22"/>
              </w:rPr>
            </w:pPr>
            <w:r w:rsidRPr="007E3A62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76" w:rsidRPr="007E3A62" w:rsidRDefault="00D57876" w:rsidP="00067C60">
            <w:pPr>
              <w:autoSpaceDE w:val="0"/>
              <w:autoSpaceDN w:val="0"/>
              <w:adjustRightInd w:val="0"/>
              <w:ind w:right="-57"/>
              <w:rPr>
                <w:rFonts w:hAnsi="ＭＳ ゴシック"/>
                <w:noProof/>
                <w:szCs w:val="22"/>
              </w:rPr>
            </w:pPr>
            <w:r w:rsidRPr="007E3A62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76" w:rsidRPr="007E3A62" w:rsidRDefault="00D57876" w:rsidP="00067C60">
            <w:pPr>
              <w:autoSpaceDE w:val="0"/>
              <w:autoSpaceDN w:val="0"/>
              <w:adjustRightInd w:val="0"/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9051B8" w:rsidRPr="007E3A62" w:rsidTr="002B7C00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B8" w:rsidRPr="007E3A62" w:rsidRDefault="009051B8" w:rsidP="00067C60">
            <w:pPr>
              <w:autoSpaceDE w:val="0"/>
              <w:autoSpaceDN w:val="0"/>
              <w:adjustRightInd w:val="0"/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再出力対象の出力情報</w:t>
            </w:r>
            <w:r w:rsidR="001B6E86">
              <w:rPr>
                <w:rFonts w:hAnsi="ＭＳ ゴシック" w:hint="eastAsia"/>
                <w:noProof/>
                <w:szCs w:val="22"/>
              </w:rPr>
              <w:t>（</w:t>
            </w:r>
            <w:r w:rsidR="00306402">
              <w:rPr>
                <w:rFonts w:hint="eastAsia"/>
              </w:rPr>
              <w:t>「</w:t>
            </w:r>
            <w:r w:rsidR="00600807" w:rsidRPr="00921FEC">
              <w:rPr>
                <w:rFonts w:hint="eastAsia"/>
              </w:rPr>
              <w:t>別</w:t>
            </w:r>
            <w:r w:rsidR="00306402" w:rsidRPr="00921FEC">
              <w:rPr>
                <w:rFonts w:hint="eastAsia"/>
              </w:rPr>
              <w:t>表</w:t>
            </w:r>
            <w:r w:rsidR="00306402" w:rsidRPr="00175971">
              <w:rPr>
                <w:rFonts w:hint="eastAsia"/>
              </w:rPr>
              <w:t>１．固有情報・入力者区分対応表</w:t>
            </w:r>
            <w:r w:rsidR="00306402">
              <w:rPr>
                <w:rFonts w:hint="eastAsia"/>
              </w:rPr>
              <w:t>」参照</w:t>
            </w:r>
            <w:r w:rsidR="00372FA3" w:rsidRPr="00921FEC">
              <w:rPr>
                <w:rFonts w:hint="eastAsia"/>
              </w:rPr>
              <w:t>。</w:t>
            </w:r>
            <w:r w:rsidR="001B6E86">
              <w:rPr>
                <w:rFonts w:hAnsi="ＭＳ ゴシック" w:hint="eastAsia"/>
                <w:noProof/>
                <w:szCs w:val="22"/>
              </w:rPr>
              <w:t>）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B8" w:rsidRPr="007E3A62" w:rsidRDefault="009051B8" w:rsidP="00067C60">
            <w:pPr>
              <w:autoSpaceDE w:val="0"/>
              <w:autoSpaceDN w:val="0"/>
              <w:adjustRightInd w:val="0"/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B8" w:rsidRPr="007E3A62" w:rsidRDefault="009051B8" w:rsidP="00067C60">
            <w:pPr>
              <w:autoSpaceDE w:val="0"/>
              <w:autoSpaceDN w:val="0"/>
              <w:adjustRightInd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9279F3" w:rsidRDefault="009279F3" w:rsidP="00067C60">
      <w:pPr>
        <w:autoSpaceDE w:val="0"/>
        <w:autoSpaceDN w:val="0"/>
        <w:adjustRightInd w:val="0"/>
      </w:pPr>
    </w:p>
    <w:p w:rsidR="00067C60" w:rsidRDefault="00067C60" w:rsidP="00067C60">
      <w:pPr>
        <w:autoSpaceDE w:val="0"/>
        <w:autoSpaceDN w:val="0"/>
        <w:adjustRightInd w:val="0"/>
      </w:pPr>
    </w:p>
    <w:p w:rsidR="00067C60" w:rsidRDefault="00067C60" w:rsidP="00067C60">
      <w:pPr>
        <w:autoSpaceDE w:val="0"/>
        <w:autoSpaceDN w:val="0"/>
        <w:adjustRightInd w:val="0"/>
      </w:pPr>
    </w:p>
    <w:p w:rsidR="00D57876" w:rsidRPr="00D57876" w:rsidRDefault="00D57876" w:rsidP="00067C60">
      <w:pPr>
        <w:pStyle w:val="1"/>
      </w:pPr>
      <w:r>
        <w:rPr>
          <w:rFonts w:hint="eastAsia"/>
        </w:rPr>
        <w:lastRenderedPageBreak/>
        <w:t>特記事項</w:t>
      </w:r>
    </w:p>
    <w:p w:rsidR="00FE670A" w:rsidRDefault="001B6E86" w:rsidP="002B7C00">
      <w:pPr>
        <w:pStyle w:val="a6"/>
        <w:autoSpaceDE w:val="0"/>
        <w:autoSpaceDN w:val="0"/>
        <w:adjustRightInd w:val="0"/>
        <w:ind w:left="907" w:firstLine="198"/>
      </w:pPr>
      <w:r w:rsidRPr="00F71799">
        <w:rPr>
          <w:rFonts w:hint="eastAsia"/>
        </w:rPr>
        <w:t>再出力業務によって出力された出力情報の出力情報コードは、２桁目がＲで出力される。</w:t>
      </w:r>
      <w:r>
        <w:rPr>
          <w:rFonts w:hint="eastAsia"/>
        </w:rPr>
        <w:t>（下記の出力例を参照</w:t>
      </w:r>
      <w:r w:rsidR="00C940DA" w:rsidRPr="00921FEC">
        <w:rPr>
          <w:rFonts w:hint="eastAsia"/>
        </w:rPr>
        <w:t>。</w:t>
      </w:r>
      <w:r>
        <w:rPr>
          <w:rFonts w:hint="eastAsia"/>
        </w:rPr>
        <w:t>）</w:t>
      </w:r>
    </w:p>
    <w:p w:rsidR="00F71799" w:rsidRDefault="00F71799" w:rsidP="002B7C00">
      <w:pPr>
        <w:pStyle w:val="3"/>
        <w:numPr>
          <w:ilvl w:val="0"/>
          <w:numId w:val="0"/>
        </w:numPr>
        <w:autoSpaceDE w:val="0"/>
        <w:autoSpaceDN w:val="0"/>
        <w:adjustRightInd w:val="0"/>
        <w:ind w:leftChars="385" w:left="907" w:hangingChars="72" w:hanging="143"/>
      </w:pPr>
    </w:p>
    <w:tbl>
      <w:tblPr>
        <w:tblW w:w="6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33"/>
        <w:gridCol w:w="2535"/>
        <w:gridCol w:w="2481"/>
      </w:tblGrid>
      <w:tr w:rsidR="00F71799" w:rsidRPr="000B7CCB" w:rsidTr="002B7C00">
        <w:trPr>
          <w:trHeight w:val="397"/>
          <w:tblHeader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F71799" w:rsidRPr="002B7C00" w:rsidRDefault="00F71799" w:rsidP="00067C60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ゴシック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99" w:rsidRPr="002B7C00" w:rsidRDefault="00F71799" w:rsidP="00067C60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ゴシック"/>
              </w:rPr>
            </w:pPr>
            <w:r w:rsidRPr="002B7C00">
              <w:rPr>
                <w:rFonts w:hAnsi="ＭＳ ゴシック" w:hint="eastAsia"/>
              </w:rPr>
              <w:t>当初、出力される場合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99" w:rsidRPr="002B7C00" w:rsidRDefault="00F71799" w:rsidP="00067C60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ゴシック"/>
              </w:rPr>
            </w:pPr>
            <w:r w:rsidRPr="002B7C00">
              <w:rPr>
                <w:rFonts w:hAnsi="ＭＳ ゴシック" w:hint="eastAsia"/>
              </w:rPr>
              <w:t>再出力される場合</w:t>
            </w:r>
          </w:p>
        </w:tc>
      </w:tr>
      <w:tr w:rsidR="00F71799" w:rsidRPr="000B7CCB" w:rsidTr="002B7C00">
        <w:trPr>
          <w:trHeight w:val="397"/>
          <w:tblHeader/>
          <w:jc w:val="center"/>
        </w:trPr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799" w:rsidRPr="002B7C00" w:rsidRDefault="00F71799" w:rsidP="00067C60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ゴシック"/>
              </w:rPr>
            </w:pPr>
            <w:r w:rsidRPr="002B7C00">
              <w:rPr>
                <w:rFonts w:hAnsi="ＭＳ ゴシック" w:hint="eastAsia"/>
              </w:rPr>
              <w:t>出力情報コード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799" w:rsidRPr="002B7C00" w:rsidRDefault="00F71799" w:rsidP="00067C60">
            <w:pPr>
              <w:autoSpaceDE w:val="0"/>
              <w:autoSpaceDN w:val="0"/>
              <w:adjustRightInd w:val="0"/>
              <w:spacing w:line="0" w:lineRule="atLeast"/>
              <w:ind w:left="198" w:hangingChars="100" w:hanging="198"/>
              <w:jc w:val="center"/>
              <w:rPr>
                <w:rFonts w:hAnsi="ＭＳ ゴシック"/>
              </w:rPr>
            </w:pPr>
            <w:r w:rsidRPr="002B7C00">
              <w:rPr>
                <w:rFonts w:hAnsi="ＭＳ ゴシック" w:hint="eastAsia"/>
              </w:rPr>
              <w:t>ＳＡＡ００１０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799" w:rsidRPr="002B7C00" w:rsidRDefault="00F71799" w:rsidP="00067C60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ゴシック"/>
              </w:rPr>
            </w:pPr>
            <w:r w:rsidRPr="002B7C00">
              <w:rPr>
                <w:rFonts w:hAnsi="ＭＳ ゴシック" w:hint="eastAsia"/>
              </w:rPr>
              <w:t>ＳＲＡ００１０</w:t>
            </w:r>
          </w:p>
        </w:tc>
      </w:tr>
    </w:tbl>
    <w:p w:rsidR="00F71799" w:rsidRDefault="00F71799" w:rsidP="00067C60">
      <w:pPr>
        <w:pStyle w:val="a3"/>
        <w:tabs>
          <w:tab w:val="clear" w:pos="4252"/>
          <w:tab w:val="clear" w:pos="8504"/>
        </w:tabs>
        <w:autoSpaceDE w:val="0"/>
        <w:autoSpaceDN w:val="0"/>
        <w:adjustRightInd w:val="0"/>
        <w:snapToGrid/>
      </w:pPr>
    </w:p>
    <w:sectPr w:rsidR="00F71799" w:rsidSect="006D5D94">
      <w:pgSz w:w="11906" w:h="16838" w:code="9"/>
      <w:pgMar w:top="851" w:right="851" w:bottom="851" w:left="1134" w:header="851" w:footer="284" w:gutter="0"/>
      <w:pgNumType w:start="1"/>
      <w:cols w:space="425"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62F" w:rsidRDefault="007C162F">
      <w:r>
        <w:separator/>
      </w:r>
    </w:p>
  </w:endnote>
  <w:endnote w:type="continuationSeparator" w:id="0">
    <w:p w:rsidR="007C162F" w:rsidRDefault="007C162F">
      <w:r>
        <w:continuationSeparator/>
      </w:r>
    </w:p>
  </w:endnote>
  <w:endnote w:type="continuationNotice" w:id="1">
    <w:p w:rsidR="007C162F" w:rsidRDefault="007C16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422" w:rsidRDefault="000F0422" w:rsidP="00D404F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F0422" w:rsidRDefault="000F042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4F4" w:rsidRDefault="00130307" w:rsidP="00130307">
    <w:pPr>
      <w:pStyle w:val="a3"/>
      <w:jc w:val="center"/>
      <w:rPr>
        <w:rStyle w:val="a4"/>
      </w:rPr>
    </w:pPr>
    <w:bookmarkStart w:id="0" w:name="OLE_LINK1"/>
    <w:bookmarkStart w:id="1" w:name="OLE_LINK2"/>
    <w:r w:rsidRPr="00130307">
      <w:t>7</w:t>
    </w:r>
    <w:r w:rsidR="003A4B27">
      <w:rPr>
        <w:rFonts w:hint="eastAsia"/>
      </w:rPr>
      <w:t>092</w:t>
    </w:r>
    <w:r w:rsidRPr="00130307">
      <w:t>-0</w:t>
    </w:r>
    <w:r>
      <w:rPr>
        <w:rFonts w:hint="eastAsia"/>
      </w:rPr>
      <w:t>1</w:t>
    </w:r>
    <w:r w:rsidRPr="00130307">
      <w:t>-</w:t>
    </w:r>
    <w:bookmarkEnd w:id="0"/>
    <w:bookmarkEnd w:id="1"/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CA7AAB">
      <w:rPr>
        <w:rStyle w:val="a4"/>
        <w:noProof/>
      </w:rPr>
      <w:t>2</w:t>
    </w:r>
    <w:r>
      <w:rPr>
        <w:rStyle w:val="a4"/>
      </w:rPr>
      <w:fldChar w:fldCharType="end"/>
    </w:r>
  </w:p>
  <w:p w:rsidR="00775C6A" w:rsidRPr="00130307" w:rsidRDefault="00775C6A" w:rsidP="004D493B">
    <w:pPr>
      <w:pStyle w:val="a3"/>
      <w:tabs>
        <w:tab w:val="clear" w:pos="8504"/>
        <w:tab w:val="right" w:pos="9900"/>
      </w:tabs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226" w:rsidRDefault="00ED622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62F" w:rsidRDefault="007C162F">
      <w:r>
        <w:separator/>
      </w:r>
    </w:p>
  </w:footnote>
  <w:footnote w:type="continuationSeparator" w:id="0">
    <w:p w:rsidR="007C162F" w:rsidRDefault="007C162F">
      <w:r>
        <w:continuationSeparator/>
      </w:r>
    </w:p>
  </w:footnote>
  <w:footnote w:type="continuationNotice" w:id="1">
    <w:p w:rsidR="007C162F" w:rsidRDefault="007C16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226" w:rsidRDefault="00ED62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226" w:rsidRDefault="00ED622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226" w:rsidRDefault="00ED622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40F6"/>
    <w:multiLevelType w:val="multilevel"/>
    <w:tmpl w:val="5AAC1280"/>
    <w:lvl w:ilvl="0">
      <w:start w:val="1"/>
      <w:numFmt w:val="decimalFullWidth"/>
      <w:pStyle w:val="1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13403EBF"/>
    <w:multiLevelType w:val="multilevel"/>
    <w:tmpl w:val="868886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" w15:restartNumberingAfterBreak="0">
    <w:nsid w:val="205D425A"/>
    <w:multiLevelType w:val="multilevel"/>
    <w:tmpl w:val="868886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" w15:restartNumberingAfterBreak="0">
    <w:nsid w:val="332F446A"/>
    <w:multiLevelType w:val="multilevel"/>
    <w:tmpl w:val="868886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" w15:restartNumberingAfterBreak="0">
    <w:nsid w:val="770A0EF7"/>
    <w:multiLevelType w:val="multilevel"/>
    <w:tmpl w:val="DEB8E6C4"/>
    <w:lvl w:ilvl="0">
      <w:start w:val="1"/>
      <w:numFmt w:val="decimalFullWidth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0276C"/>
    <w:rsid w:val="0001215A"/>
    <w:rsid w:val="00015961"/>
    <w:rsid w:val="00021125"/>
    <w:rsid w:val="00021A57"/>
    <w:rsid w:val="00030568"/>
    <w:rsid w:val="00051635"/>
    <w:rsid w:val="00067C60"/>
    <w:rsid w:val="000A7973"/>
    <w:rsid w:val="000B5908"/>
    <w:rsid w:val="000D2A2D"/>
    <w:rsid w:val="000D362F"/>
    <w:rsid w:val="000F0422"/>
    <w:rsid w:val="00130307"/>
    <w:rsid w:val="00136D52"/>
    <w:rsid w:val="00161334"/>
    <w:rsid w:val="001736C6"/>
    <w:rsid w:val="00175971"/>
    <w:rsid w:val="001A5B1F"/>
    <w:rsid w:val="001A736B"/>
    <w:rsid w:val="001B6E86"/>
    <w:rsid w:val="001C1525"/>
    <w:rsid w:val="001D13CB"/>
    <w:rsid w:val="001D4390"/>
    <w:rsid w:val="001F1EA7"/>
    <w:rsid w:val="001F3AE6"/>
    <w:rsid w:val="00211C74"/>
    <w:rsid w:val="002301E6"/>
    <w:rsid w:val="00293FA0"/>
    <w:rsid w:val="002B5C94"/>
    <w:rsid w:val="002B7C00"/>
    <w:rsid w:val="00306402"/>
    <w:rsid w:val="003532B2"/>
    <w:rsid w:val="00372FA3"/>
    <w:rsid w:val="003A4B27"/>
    <w:rsid w:val="003B4F7C"/>
    <w:rsid w:val="003B7D7C"/>
    <w:rsid w:val="003E413C"/>
    <w:rsid w:val="003F78B5"/>
    <w:rsid w:val="00421C70"/>
    <w:rsid w:val="00453912"/>
    <w:rsid w:val="004550FC"/>
    <w:rsid w:val="00462340"/>
    <w:rsid w:val="004640D9"/>
    <w:rsid w:val="00465530"/>
    <w:rsid w:val="00477DC8"/>
    <w:rsid w:val="0048552F"/>
    <w:rsid w:val="004859E3"/>
    <w:rsid w:val="00492C69"/>
    <w:rsid w:val="00493DBF"/>
    <w:rsid w:val="00497AA5"/>
    <w:rsid w:val="004B39CF"/>
    <w:rsid w:val="004C4625"/>
    <w:rsid w:val="004D0564"/>
    <w:rsid w:val="004D493B"/>
    <w:rsid w:val="004E02E6"/>
    <w:rsid w:val="004E1734"/>
    <w:rsid w:val="00506754"/>
    <w:rsid w:val="00563BED"/>
    <w:rsid w:val="0058330B"/>
    <w:rsid w:val="00593DE0"/>
    <w:rsid w:val="005C054A"/>
    <w:rsid w:val="00600807"/>
    <w:rsid w:val="00603AF6"/>
    <w:rsid w:val="00624635"/>
    <w:rsid w:val="00627233"/>
    <w:rsid w:val="00632C4A"/>
    <w:rsid w:val="006543BE"/>
    <w:rsid w:val="006630B7"/>
    <w:rsid w:val="00691781"/>
    <w:rsid w:val="006D5D94"/>
    <w:rsid w:val="007046B2"/>
    <w:rsid w:val="007113F6"/>
    <w:rsid w:val="007422DD"/>
    <w:rsid w:val="00753700"/>
    <w:rsid w:val="0076709C"/>
    <w:rsid w:val="00775C6A"/>
    <w:rsid w:val="007A1DA3"/>
    <w:rsid w:val="007C0D20"/>
    <w:rsid w:val="007C162F"/>
    <w:rsid w:val="007C7004"/>
    <w:rsid w:val="007C74C7"/>
    <w:rsid w:val="007D54B4"/>
    <w:rsid w:val="0081591C"/>
    <w:rsid w:val="00817714"/>
    <w:rsid w:val="00820576"/>
    <w:rsid w:val="00833F59"/>
    <w:rsid w:val="00836FE7"/>
    <w:rsid w:val="008458A6"/>
    <w:rsid w:val="00845F36"/>
    <w:rsid w:val="008472D3"/>
    <w:rsid w:val="008568D2"/>
    <w:rsid w:val="00866537"/>
    <w:rsid w:val="00885A9B"/>
    <w:rsid w:val="008E132C"/>
    <w:rsid w:val="008E78BD"/>
    <w:rsid w:val="008F1AFA"/>
    <w:rsid w:val="008F3029"/>
    <w:rsid w:val="008F4BA5"/>
    <w:rsid w:val="00902492"/>
    <w:rsid w:val="009051B8"/>
    <w:rsid w:val="00915AA3"/>
    <w:rsid w:val="00921FEC"/>
    <w:rsid w:val="009279F3"/>
    <w:rsid w:val="00955048"/>
    <w:rsid w:val="009A70D6"/>
    <w:rsid w:val="00A0136E"/>
    <w:rsid w:val="00A07B51"/>
    <w:rsid w:val="00A145BD"/>
    <w:rsid w:val="00A24D94"/>
    <w:rsid w:val="00AD0F66"/>
    <w:rsid w:val="00AE0701"/>
    <w:rsid w:val="00B15216"/>
    <w:rsid w:val="00B41C92"/>
    <w:rsid w:val="00B466E0"/>
    <w:rsid w:val="00B74D02"/>
    <w:rsid w:val="00B76DEF"/>
    <w:rsid w:val="00B81ADE"/>
    <w:rsid w:val="00B8257E"/>
    <w:rsid w:val="00B85152"/>
    <w:rsid w:val="00B9485C"/>
    <w:rsid w:val="00BF430E"/>
    <w:rsid w:val="00BF7767"/>
    <w:rsid w:val="00C0671C"/>
    <w:rsid w:val="00C755D7"/>
    <w:rsid w:val="00C84A79"/>
    <w:rsid w:val="00C940DA"/>
    <w:rsid w:val="00CA7AAB"/>
    <w:rsid w:val="00CC2D40"/>
    <w:rsid w:val="00CF24AA"/>
    <w:rsid w:val="00D150A4"/>
    <w:rsid w:val="00D1667A"/>
    <w:rsid w:val="00D404F4"/>
    <w:rsid w:val="00D4418C"/>
    <w:rsid w:val="00D47CB1"/>
    <w:rsid w:val="00D52C50"/>
    <w:rsid w:val="00D57876"/>
    <w:rsid w:val="00D75A6D"/>
    <w:rsid w:val="00D76215"/>
    <w:rsid w:val="00E04B70"/>
    <w:rsid w:val="00E21E07"/>
    <w:rsid w:val="00E24C3B"/>
    <w:rsid w:val="00E3084A"/>
    <w:rsid w:val="00E6530B"/>
    <w:rsid w:val="00E810D8"/>
    <w:rsid w:val="00EA54B6"/>
    <w:rsid w:val="00EC630B"/>
    <w:rsid w:val="00ED397B"/>
    <w:rsid w:val="00ED6226"/>
    <w:rsid w:val="00EE177D"/>
    <w:rsid w:val="00F13D21"/>
    <w:rsid w:val="00F71799"/>
    <w:rsid w:val="00F868E6"/>
    <w:rsid w:val="00FA57EC"/>
    <w:rsid w:val="00FB7592"/>
    <w:rsid w:val="00FC0559"/>
    <w:rsid w:val="00FE670A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6E0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067C60"/>
    <w:pPr>
      <w:keepNext/>
      <w:numPr>
        <w:numId w:val="2"/>
      </w:numPr>
      <w:tabs>
        <w:tab w:val="left" w:pos="851"/>
      </w:tabs>
      <w:autoSpaceDE w:val="0"/>
      <w:autoSpaceDN w:val="0"/>
      <w:adjustRightInd w:val="0"/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F042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0F0422"/>
  </w:style>
  <w:style w:type="paragraph" w:styleId="a5">
    <w:name w:val="header"/>
    <w:basedOn w:val="a"/>
    <w:rsid w:val="000F0422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rsid w:val="00627233"/>
    <w:pPr>
      <w:ind w:firstLine="561"/>
      <w:jc w:val="left"/>
    </w:pPr>
  </w:style>
  <w:style w:type="paragraph" w:styleId="20">
    <w:name w:val="Body Text Indent 2"/>
    <w:basedOn w:val="a"/>
    <w:rsid w:val="00067C60"/>
    <w:pPr>
      <w:autoSpaceDE w:val="0"/>
      <w:autoSpaceDN w:val="0"/>
      <w:adjustRightInd w:val="0"/>
      <w:ind w:left="792" w:firstLineChars="100" w:firstLine="198"/>
      <w:jc w:val="left"/>
    </w:pPr>
    <w:rPr>
      <w:rFonts w:hAnsi="ＭＳ ゴシック" w:cs="ＭＳ 明朝"/>
      <w:color w:val="000000"/>
      <w:kern w:val="0"/>
      <w:szCs w:val="22"/>
    </w:rPr>
  </w:style>
  <w:style w:type="paragraph" w:customStyle="1" w:styleId="a7">
    <w:name w:val="左３字下げ１"/>
    <w:link w:val="a8"/>
    <w:rsid w:val="00ED6226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8">
    <w:name w:val="左３字下げ１ (文字)"/>
    <w:link w:val="a7"/>
    <w:rsid w:val="00ED6226"/>
    <w:rPr>
      <w:rFonts w:ascii="ＭＳ ゴシック" w:eastAsia="ＭＳ ゴシック" w:hAnsi="ＭＳ ゴシック" w:cs="ＭＳ 明朝"/>
      <w:sz w:val="22"/>
      <w:szCs w:val="22"/>
    </w:rPr>
  </w:style>
  <w:style w:type="character" w:styleId="a9">
    <w:name w:val="Emphasis"/>
    <w:basedOn w:val="a0"/>
    <w:qFormat/>
    <w:rsid w:val="00ED6226"/>
    <w:rPr>
      <w:i/>
      <w:iCs/>
    </w:rPr>
  </w:style>
  <w:style w:type="paragraph" w:styleId="aa">
    <w:name w:val="Revision"/>
    <w:hidden/>
    <w:uiPriority w:val="99"/>
    <w:semiHidden/>
    <w:rsid w:val="00ED6226"/>
    <w:rPr>
      <w:rFonts w:ascii="ＭＳ ゴシック" w:eastAsia="ＭＳ ゴシック"/>
      <w:kern w:val="2"/>
      <w:sz w:val="22"/>
      <w:szCs w:val="24"/>
    </w:rPr>
  </w:style>
  <w:style w:type="paragraph" w:styleId="ab">
    <w:name w:val="Balloon Text"/>
    <w:basedOn w:val="a"/>
    <w:link w:val="ac"/>
    <w:rsid w:val="00ED62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D622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02145E-DFF7-419C-997F-7B26FC06DF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25FBAC-3BFD-47A5-B3AC-77A8F9AEF4C5}"/>
</file>

<file path=customXml/itemProps3.xml><?xml version="1.0" encoding="utf-8"?>
<ds:datastoreItem xmlns:ds="http://schemas.openxmlformats.org/officeDocument/2006/customXml" ds:itemID="{1BE272A7-1087-4868-903E-0CF3CCBFB778}"/>
</file>

<file path=customXml/itemProps4.xml><?xml version="1.0" encoding="utf-8"?>
<ds:datastoreItem xmlns:ds="http://schemas.openxmlformats.org/officeDocument/2006/customXml" ds:itemID="{2DAE37BE-489C-4CFC-A490-12A6F2B1DF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</Words>
  <Characters>693</Characters>
  <Application>Microsoft Office Word</Application>
  <DocSecurity>0</DocSecurity>
  <Lines>5</Lines>
  <Paragraphs>1</Paragraphs>
  <ScaleCrop>false</ScaleCrop>
  <LinksUpToDate>false</LinksUpToDate>
  <CharactersWithSpaces>813</CharactersWithSpaces>
  <SharedDoc>false</SharedDoc>
  <HyperlinksChanged>false</HyperlinksChanged>
  <AppVersion>15.0000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2015-08-18T07:00:00Z</dcterms:created>
  <dcterms:modified xsi:type="dcterms:W3CDTF">2017-08-04T06:48:00Z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